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01A" w:rsidRPr="00742916" w:rsidRDefault="00AF701A" w:rsidP="00212461">
      <w:pPr>
        <w:pStyle w:val="Heading2"/>
        <w:ind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</w:p>
    <w:p w:rsidR="00AF701A" w:rsidRPr="00742916" w:rsidRDefault="00AF701A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F701A" w:rsidRPr="00F345F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F701A" w:rsidRPr="00F345F7" w:rsidRDefault="00AF701A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AF701A" w:rsidRPr="00F345F7" w:rsidRDefault="00AF701A" w:rsidP="00212461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Nazwa modułu (bloku przedmiotów): </w:t>
            </w:r>
          </w:p>
          <w:p w:rsidR="00AF701A" w:rsidRPr="00F345F7" w:rsidRDefault="00AF701A" w:rsidP="00212461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Administracja publiczna w krajach UE</w:t>
            </w: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Kod modułu:</w:t>
            </w:r>
          </w:p>
        </w:tc>
      </w:tr>
      <w:tr w:rsidR="00AF701A" w:rsidRPr="00F345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F701A" w:rsidRPr="00F345F7" w:rsidRDefault="00AF701A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Nazwa przedmiotu: 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Administracja publiczna w krajach UE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Kod przedmiotu:</w:t>
            </w:r>
          </w:p>
        </w:tc>
      </w:tr>
      <w:tr w:rsidR="00AF701A" w:rsidRPr="00F345F7">
        <w:trPr>
          <w:cantSplit/>
        </w:trPr>
        <w:tc>
          <w:tcPr>
            <w:tcW w:w="497" w:type="dxa"/>
            <w:vMerge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Nazwa jednostki prowadzącej przedmiot / moduł: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Instytut Ekonomiczny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F701A" w:rsidRPr="00F345F7">
        <w:trPr>
          <w:cantSplit/>
        </w:trPr>
        <w:tc>
          <w:tcPr>
            <w:tcW w:w="497" w:type="dxa"/>
            <w:vMerge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Nazwa kierunku: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AF701A" w:rsidRPr="00F345F7">
        <w:trPr>
          <w:cantSplit/>
        </w:trPr>
        <w:tc>
          <w:tcPr>
            <w:tcW w:w="497" w:type="dxa"/>
            <w:vMerge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Forma studiów: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Profil kształcenia: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praktyczny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Specjalność: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ASiFP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F701A" w:rsidRPr="00F345F7">
        <w:trPr>
          <w:cantSplit/>
        </w:trPr>
        <w:tc>
          <w:tcPr>
            <w:tcW w:w="497" w:type="dxa"/>
            <w:vMerge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Rok / semestr: 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I/I</w:t>
            </w:r>
          </w:p>
        </w:tc>
        <w:tc>
          <w:tcPr>
            <w:tcW w:w="3173" w:type="dxa"/>
            <w:gridSpan w:val="3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Status przedmiotu /modułu: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fakultatywny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Język przedmiotu / modułu: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polski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F701A" w:rsidRPr="00F345F7">
        <w:trPr>
          <w:cantSplit/>
        </w:trPr>
        <w:tc>
          <w:tcPr>
            <w:tcW w:w="497" w:type="dxa"/>
            <w:vMerge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inne </w:t>
            </w:r>
            <w:r w:rsidRPr="00F345F7">
              <w:rPr>
                <w:sz w:val="24"/>
                <w:szCs w:val="24"/>
              </w:rPr>
              <w:br/>
              <w:t>(wpisać jakie)</w:t>
            </w:r>
          </w:p>
        </w:tc>
      </w:tr>
      <w:tr w:rsidR="00AF701A" w:rsidRPr="00F345F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Wymiar zajęć</w:t>
            </w: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F701A" w:rsidRPr="00F345F7" w:rsidRDefault="00AF701A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F701A" w:rsidRPr="00F345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dr Krzysztof Sidorkiewicz</w:t>
            </w:r>
          </w:p>
        </w:tc>
      </w:tr>
      <w:tr w:rsidR="00AF701A" w:rsidRPr="00F345F7">
        <w:tc>
          <w:tcPr>
            <w:tcW w:w="298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dr Krzysztof Sidorkiewicz</w:t>
            </w:r>
          </w:p>
        </w:tc>
      </w:tr>
      <w:tr w:rsidR="00AF701A" w:rsidRPr="00F345F7">
        <w:tc>
          <w:tcPr>
            <w:tcW w:w="298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Cel przedmiotu / modułu</w:t>
            </w: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Zapoznanie z zasadami pracy europejskiej administracji publicznej, zależnościami występującymi między administracją i polityką oraz między różnymi rodzajami administracji publicznej w wybranych państwach UE</w:t>
            </w:r>
          </w:p>
        </w:tc>
      </w:tr>
      <w:tr w:rsidR="00AF701A" w:rsidRPr="00F345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Wymagania wstępne</w:t>
            </w: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Podstawowa wiedza z zakresu wiedzy o społeczeństwie</w:t>
            </w:r>
          </w:p>
        </w:tc>
      </w:tr>
    </w:tbl>
    <w:p w:rsidR="00AF701A" w:rsidRPr="00F345F7" w:rsidRDefault="00AF701A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AF701A" w:rsidRPr="00F345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AF701A" w:rsidRPr="00F345F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Odniesienie do efektów dla </w:t>
            </w:r>
            <w:r w:rsidRPr="00F345F7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opanował podstawową terminologię związaną z pracą administracji publicznej w wybranych krajach Unii Europejskiej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K1P_W04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przedstawia główne zależności występujące między administracją, państwem </w:t>
            </w:r>
            <w:r w:rsidRPr="00F345F7">
              <w:rPr>
                <w:sz w:val="24"/>
                <w:szCs w:val="24"/>
              </w:rPr>
              <w:br/>
              <w:t>i polityką oraz między różnymi rodzajami administracji publicznej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K1P_W04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opisuje najważniejsze aspekty związane z administracją publiczną w wybranych krajach UE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K1P_W04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analizuje podłoże historyczne oraz polityczne związane z wybranymi państwami UE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K1P_U09</w:t>
            </w:r>
          </w:p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K1P_U16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gromadzi informacje o sytuacji społeczno-politycznej w wybranych krajach UE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K1P_U07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identyfikuje i rozstrzyga dylematy związane z pracą administracji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K1P_K02</w:t>
            </w:r>
          </w:p>
        </w:tc>
      </w:tr>
      <w:tr w:rsidR="00AF701A" w:rsidRPr="00F345F7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AF701A" w:rsidRPr="00F345F7" w:rsidRDefault="00AF701A" w:rsidP="00633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K1P_K05</w:t>
            </w:r>
          </w:p>
        </w:tc>
      </w:tr>
      <w:tr w:rsidR="00AF701A" w:rsidRPr="00F345F7">
        <w:trPr>
          <w:cantSplit/>
          <w:trHeight w:val="70"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AF701A" w:rsidRPr="00F345F7" w:rsidRDefault="00AF701A" w:rsidP="00633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AF701A" w:rsidRPr="00F345F7" w:rsidRDefault="00AF701A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AF701A" w:rsidRPr="00F345F7">
        <w:tc>
          <w:tcPr>
            <w:tcW w:w="10008" w:type="dxa"/>
            <w:gridSpan w:val="4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AF701A" w:rsidRPr="00F345F7">
        <w:tc>
          <w:tcPr>
            <w:tcW w:w="10008" w:type="dxa"/>
            <w:gridSpan w:val="4"/>
            <w:shd w:val="pct15" w:color="auto" w:fill="FFFFFF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AF701A" w:rsidRPr="00F345F7">
        <w:tc>
          <w:tcPr>
            <w:tcW w:w="10008" w:type="dxa"/>
            <w:gridSpan w:val="4"/>
          </w:tcPr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 Administracja publiczna w państwie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 Relacje między polityką i administracją w rządach państw współczesnych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Próby europeizacji administracji publicznej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Urzędnicy zawodowi i politycy na tle instytucji i procesów decyzyjnych. Uwarunkowania ciągłości i zmiany w stosunkach między polityką i administrowaniem. 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Wyznaczniki reform administracji publicznej, zakres kierunek i rodzaje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Francuski model administracji publicznej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Model brytyjski administracji publicznej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Niemcy: administracja publiczna i jej organizacja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Holandia: administracja publiczna i jej organizacja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Belgia: administracja publiczna i jej organizacja 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Austria: administracja publiczna i jej organizacja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Hiszpania: administracja publiczna i jej organizacja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 Szwajcaria: administracja publiczna i jej organizacja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Model skandynawski administracji publicznej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Administracja w państwach federacyjnych i unitarnych – próba porównania</w:t>
            </w:r>
          </w:p>
        </w:tc>
      </w:tr>
      <w:tr w:rsidR="00AF701A" w:rsidRPr="00F345F7">
        <w:tc>
          <w:tcPr>
            <w:tcW w:w="10008" w:type="dxa"/>
            <w:gridSpan w:val="4"/>
            <w:shd w:val="pct15" w:color="auto" w:fill="FFFFFF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AF701A" w:rsidRPr="00F345F7">
        <w:tc>
          <w:tcPr>
            <w:tcW w:w="10008" w:type="dxa"/>
            <w:gridSpan w:val="4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</w:tr>
      <w:tr w:rsidR="00AF701A" w:rsidRPr="00F345F7">
        <w:tc>
          <w:tcPr>
            <w:tcW w:w="10008" w:type="dxa"/>
            <w:gridSpan w:val="4"/>
            <w:shd w:val="pct15" w:color="auto" w:fill="FFFFFF"/>
          </w:tcPr>
          <w:p w:rsidR="00AF701A" w:rsidRPr="00F345F7" w:rsidRDefault="00AF701A" w:rsidP="00564194">
            <w:pPr>
              <w:pStyle w:val="Heading1"/>
            </w:pPr>
            <w:r w:rsidRPr="00F345F7">
              <w:t>Laboratorium</w:t>
            </w:r>
          </w:p>
        </w:tc>
      </w:tr>
      <w:tr w:rsidR="00AF701A" w:rsidRPr="00F345F7">
        <w:tc>
          <w:tcPr>
            <w:tcW w:w="10008" w:type="dxa"/>
            <w:gridSpan w:val="4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</w:tr>
      <w:tr w:rsidR="00AF701A" w:rsidRPr="00F345F7">
        <w:tc>
          <w:tcPr>
            <w:tcW w:w="10008" w:type="dxa"/>
            <w:gridSpan w:val="4"/>
            <w:shd w:val="pct15" w:color="auto" w:fill="FFFFFF"/>
          </w:tcPr>
          <w:p w:rsidR="00AF701A" w:rsidRPr="00F345F7" w:rsidRDefault="00AF701A" w:rsidP="00564194">
            <w:pPr>
              <w:pStyle w:val="Heading1"/>
            </w:pPr>
            <w:r w:rsidRPr="00F345F7">
              <w:t>Projekt</w:t>
            </w:r>
          </w:p>
        </w:tc>
      </w:tr>
      <w:tr w:rsidR="00AF701A" w:rsidRPr="00F345F7">
        <w:tc>
          <w:tcPr>
            <w:tcW w:w="10008" w:type="dxa"/>
            <w:gridSpan w:val="4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1. Samorząd terytorialny i administracja w wybranych krajach. Gmina w państwach Europy Zachodniej, pod red. J. Jeżewskiego, Wrocław 1999.</w:t>
            </w:r>
          </w:p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2. Rydlewski G., Polityka i administracja w rządach państw członkowskich Unii Europejskiej, Warszawa 2006.</w:t>
            </w:r>
          </w:p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3. Izdebski H., Kulesza M., Administracja publiczna. Zagadnienia ogólne, Warszawa 1998.</w:t>
            </w: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Literatura uzupełniająca</w:t>
            </w: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1. Guy Peters B., Administracja publiczna w systemie politycznym, Warszawa 1999.</w:t>
            </w:r>
          </w:p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2. Administracja publiczna, redakcja naukowa J. Hausner, Warszawa 2003.</w:t>
            </w:r>
          </w:p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3. Ustroje państw współczesnych, pod red. W. Skrzydło, Lublin 2000.</w:t>
            </w: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F701A" w:rsidRPr="00F345F7" w:rsidRDefault="00AF701A" w:rsidP="00531DF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Wykład problemowy, wykład z prezentacją multimedialną</w:t>
            </w:r>
            <w:r w:rsidRPr="00F345F7">
              <w:rPr>
                <w:sz w:val="24"/>
                <w:szCs w:val="24"/>
              </w:rPr>
              <w:fldChar w:fldCharType="begin"/>
            </w:r>
            <w:r w:rsidRPr="00F345F7">
              <w:rPr>
                <w:sz w:val="24"/>
                <w:szCs w:val="24"/>
              </w:rPr>
              <w:instrText xml:space="preserve"> MERGEFIELD "Met_dyd_w" </w:instrText>
            </w:r>
            <w:r w:rsidRPr="00F345F7">
              <w:rPr>
                <w:sz w:val="24"/>
                <w:szCs w:val="24"/>
              </w:rPr>
              <w:fldChar w:fldCharType="end"/>
            </w: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Nr efektu kształcenia</w:t>
            </w:r>
            <w:r w:rsidRPr="00F345F7">
              <w:rPr>
                <w:sz w:val="24"/>
                <w:szCs w:val="24"/>
              </w:rPr>
              <w:br/>
            </w: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01 - 07</w:t>
            </w: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Zaliczenie pisemne, pytania otwarte</w:t>
            </w:r>
          </w:p>
        </w:tc>
      </w:tr>
    </w:tbl>
    <w:p w:rsidR="00AF701A" w:rsidRPr="00F345F7" w:rsidRDefault="00AF701A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AF701A" w:rsidRPr="00F345F7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NAKŁAD PRACY STUDENTA</w:t>
            </w:r>
          </w:p>
          <w:p w:rsidR="00AF701A" w:rsidRPr="00F345F7" w:rsidRDefault="00AF701A" w:rsidP="00564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AF701A" w:rsidRPr="00F345F7">
        <w:trPr>
          <w:trHeight w:val="263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Liczba godzin  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30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10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  <w:vertAlign w:val="superscript"/>
              </w:rPr>
            </w:pPr>
            <w:r w:rsidRPr="00F345F7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AF701A" w:rsidRDefault="00AF701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Przygotowanie projektu / eseju / itp.</w:t>
            </w:r>
            <w:r w:rsidRPr="00F345F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15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0,1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55,1</w:t>
            </w:r>
          </w:p>
        </w:tc>
      </w:tr>
      <w:tr w:rsidR="00AF701A" w:rsidRPr="00F345F7">
        <w:trPr>
          <w:trHeight w:val="236"/>
        </w:trPr>
        <w:tc>
          <w:tcPr>
            <w:tcW w:w="5211" w:type="dxa"/>
            <w:shd w:val="clear" w:color="auto" w:fill="C0C0C0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  <w:shd w:val="clear" w:color="auto" w:fill="C0C0C0"/>
          </w:tcPr>
          <w:p w:rsidR="00AF701A" w:rsidRPr="00F345F7" w:rsidRDefault="00AF701A" w:rsidP="00564194">
            <w:pPr>
              <w:rPr>
                <w:sz w:val="24"/>
                <w:szCs w:val="24"/>
                <w:vertAlign w:val="superscript"/>
              </w:rPr>
            </w:pPr>
            <w:r w:rsidRPr="00F345F7">
              <w:rPr>
                <w:sz w:val="24"/>
                <w:szCs w:val="24"/>
              </w:rPr>
              <w:t>Liczba p. ECTS związana z zajęciami praktycznymi</w:t>
            </w:r>
            <w:r w:rsidRPr="00F345F7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1,1</w:t>
            </w:r>
          </w:p>
        </w:tc>
      </w:tr>
    </w:tbl>
    <w:p w:rsidR="00AF701A" w:rsidRPr="00F345F7" w:rsidRDefault="00AF701A">
      <w:pPr>
        <w:rPr>
          <w:sz w:val="24"/>
          <w:szCs w:val="24"/>
        </w:rPr>
      </w:pPr>
    </w:p>
    <w:sectPr w:rsidR="00AF701A" w:rsidRPr="00F345F7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81230"/>
    <w:multiLevelType w:val="hybridMultilevel"/>
    <w:tmpl w:val="53E62A8A"/>
    <w:lvl w:ilvl="0" w:tplc="4D984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35D7B"/>
    <w:rsid w:val="00055A4F"/>
    <w:rsid w:val="000A2438"/>
    <w:rsid w:val="000D49D6"/>
    <w:rsid w:val="00144E6E"/>
    <w:rsid w:val="0015682D"/>
    <w:rsid w:val="001B3633"/>
    <w:rsid w:val="001D396E"/>
    <w:rsid w:val="002050C7"/>
    <w:rsid w:val="00212461"/>
    <w:rsid w:val="002834CF"/>
    <w:rsid w:val="003842E2"/>
    <w:rsid w:val="003E73EF"/>
    <w:rsid w:val="003F1CF0"/>
    <w:rsid w:val="003F78E2"/>
    <w:rsid w:val="0046158F"/>
    <w:rsid w:val="00461A06"/>
    <w:rsid w:val="00470D39"/>
    <w:rsid w:val="004C6FBC"/>
    <w:rsid w:val="004D4F38"/>
    <w:rsid w:val="004D7E31"/>
    <w:rsid w:val="004F044A"/>
    <w:rsid w:val="00516A32"/>
    <w:rsid w:val="005247C4"/>
    <w:rsid w:val="00531DF0"/>
    <w:rsid w:val="0055690D"/>
    <w:rsid w:val="00562EF6"/>
    <w:rsid w:val="00564194"/>
    <w:rsid w:val="005C4F14"/>
    <w:rsid w:val="00603EF5"/>
    <w:rsid w:val="006337F5"/>
    <w:rsid w:val="006C63A8"/>
    <w:rsid w:val="00725CCE"/>
    <w:rsid w:val="00735C25"/>
    <w:rsid w:val="0074288E"/>
    <w:rsid w:val="00742916"/>
    <w:rsid w:val="007B4686"/>
    <w:rsid w:val="007D3088"/>
    <w:rsid w:val="007F7D6B"/>
    <w:rsid w:val="008463E9"/>
    <w:rsid w:val="00854B68"/>
    <w:rsid w:val="00861311"/>
    <w:rsid w:val="008B5B7F"/>
    <w:rsid w:val="008C232F"/>
    <w:rsid w:val="008F2D63"/>
    <w:rsid w:val="00912DBC"/>
    <w:rsid w:val="00931E91"/>
    <w:rsid w:val="009D489E"/>
    <w:rsid w:val="009E164F"/>
    <w:rsid w:val="00A445DC"/>
    <w:rsid w:val="00A91F6B"/>
    <w:rsid w:val="00AC573E"/>
    <w:rsid w:val="00AE4763"/>
    <w:rsid w:val="00AF701A"/>
    <w:rsid w:val="00B46DD6"/>
    <w:rsid w:val="00B51B2C"/>
    <w:rsid w:val="00B70E5C"/>
    <w:rsid w:val="00B91497"/>
    <w:rsid w:val="00BE0F91"/>
    <w:rsid w:val="00BF76C8"/>
    <w:rsid w:val="00C24D29"/>
    <w:rsid w:val="00C71878"/>
    <w:rsid w:val="00C75B65"/>
    <w:rsid w:val="00C81029"/>
    <w:rsid w:val="00CC1E6C"/>
    <w:rsid w:val="00CF5190"/>
    <w:rsid w:val="00D5402B"/>
    <w:rsid w:val="00D578C4"/>
    <w:rsid w:val="00D952A0"/>
    <w:rsid w:val="00E51D56"/>
    <w:rsid w:val="00EE2977"/>
    <w:rsid w:val="00EF74C0"/>
    <w:rsid w:val="00F30DC9"/>
    <w:rsid w:val="00F345F7"/>
    <w:rsid w:val="00F415D5"/>
    <w:rsid w:val="00F47B91"/>
    <w:rsid w:val="00F73CE3"/>
    <w:rsid w:val="00FE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E51D56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51D56"/>
    <w:rPr>
      <w:rFonts w:ascii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B46DD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</Pages>
  <Words>596</Words>
  <Characters>3577</Characters>
  <Application>Microsoft Office Outlook</Application>
  <DocSecurity>0</DocSecurity>
  <Lines>0</Lines>
  <Paragraphs>0</Paragraphs>
  <ScaleCrop>false</ScaleCrop>
  <Company>PWSZ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Michalik</cp:lastModifiedBy>
  <cp:revision>6</cp:revision>
  <dcterms:created xsi:type="dcterms:W3CDTF">2012-09-11T15:20:00Z</dcterms:created>
  <dcterms:modified xsi:type="dcterms:W3CDTF">2012-09-14T10:57:00Z</dcterms:modified>
</cp:coreProperties>
</file>